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D5" w:rsidRPr="00A279D5" w:rsidRDefault="00A279D5" w:rsidP="00A27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279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Ковры резиновые, автомобильные ТУ 38.005.272-76,</w:t>
      </w:r>
      <w:r w:rsidRPr="00A279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79D5">
        <w:rPr>
          <w:rStyle w:val="up"/>
          <w:rFonts w:ascii="Times New Roman" w:hAnsi="Times New Roman" w:cs="Times New Roman"/>
          <w:b/>
          <w:sz w:val="32"/>
          <w:szCs w:val="32"/>
        </w:rPr>
        <w:t>ТУ 2500-376-00152106-94</w:t>
      </w:r>
    </w:p>
    <w:p w:rsidR="00A279D5" w:rsidRPr="00A279D5" w:rsidRDefault="00A279D5" w:rsidP="00A279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8527" cy="2813050"/>
            <wp:effectExtent l="0" t="0" r="0" b="6350"/>
            <wp:docPr id="1" name="Рисунок 2" descr="&amp;Kcy;&amp;ocy;&amp;vcy;&amp;rcy;&amp;ycy; &amp;rcy;&amp;iecy;&amp;zcy;&amp;icy;&amp;ncy;&amp;ocy;&amp;vcy;&amp;ycy;&amp;iecy;, &amp;acy;&amp;vcy;&amp;tcy;&amp;ocy;&amp;mcy;&amp;ocy;&amp;bcy;&amp;icy;&amp;lcy;&amp;softcy;&amp;ncy;&amp;ycy;&amp;iecy; &amp;Tcy;&amp;Ucy; 38.005.272-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ocy;&amp;vcy;&amp;rcy;&amp;ycy; &amp;rcy;&amp;iecy;&amp;zcy;&amp;icy;&amp;ncy;&amp;ocy;&amp;vcy;&amp;ycy;&amp;iecy;, &amp;acy;&amp;vcy;&amp;tcy;&amp;ocy;&amp;mcy;&amp;ocy;&amp;bcy;&amp;icy;&amp;lcy;&amp;softcy;&amp;ncy;&amp;ycy;&amp;iecy; &amp;Tcy;&amp;Ucy; 38.005.272-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58" cy="28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D5" w:rsidRDefault="00A279D5" w:rsidP="00A279D5">
      <w:pPr>
        <w:pStyle w:val="a3"/>
        <w:rPr>
          <w:b/>
        </w:rPr>
      </w:pPr>
      <w:r>
        <w:t xml:space="preserve">Ковры автомобильные представляют собой техническую пластину, изготовленную из резины с </w:t>
      </w:r>
      <w:r w:rsidRPr="00A279D5">
        <w:rPr>
          <w:b/>
        </w:rPr>
        <w:t>рифленой</w:t>
      </w:r>
      <w:r>
        <w:t xml:space="preserve"> (глубина от 1 до 3 миллиметров) лицевой поверхностью и поверхностью </w:t>
      </w:r>
      <w:r w:rsidRPr="00A279D5">
        <w:rPr>
          <w:b/>
        </w:rPr>
        <w:t>«пятачок».</w:t>
      </w:r>
    </w:p>
    <w:p w:rsidR="00A279D5" w:rsidRDefault="00A279D5" w:rsidP="00A279D5">
      <w:pPr>
        <w:pStyle w:val="a3"/>
      </w:pPr>
      <w:r>
        <w:rPr>
          <w:b/>
        </w:rPr>
        <w:t>Назначение:</w:t>
      </w:r>
    </w:p>
    <w:p w:rsidR="00A279D5" w:rsidRDefault="00A279D5" w:rsidP="00A279D5">
      <w:pPr>
        <w:pStyle w:val="a3"/>
      </w:pPr>
      <w:r>
        <w:t xml:space="preserve">Используются для покрытия пола в пассажирском транспорте, на производствах, не связанных с агрессивными средами. Часто автомобильные дорожки применяют в общественном транспорте (автобусах или троллейбусах), а также в быту, например, в гараж, а </w:t>
      </w:r>
      <w:hyperlink r:id="rId5" w:history="1">
        <w:r w:rsidRPr="00A279D5">
          <w:rPr>
            <w:rStyle w:val="a4"/>
            <w:color w:val="auto"/>
          </w:rPr>
          <w:t>листовая рифленая резина</w:t>
        </w:r>
      </w:hyperlink>
      <w:r>
        <w:t xml:space="preserve"> идеально подходит для обивания порожков.</w:t>
      </w:r>
    </w:p>
    <w:p w:rsidR="00A279D5" w:rsidRDefault="00A279D5" w:rsidP="00A279D5">
      <w:pPr>
        <w:pStyle w:val="a3"/>
      </w:pPr>
      <w:r w:rsidRPr="00A279D5">
        <w:rPr>
          <w:b/>
        </w:rPr>
        <w:t>Габариты:</w:t>
      </w:r>
      <w:r>
        <w:t xml:space="preserve"> рулон толщиной 4 мм, шириной от 900 до 1400 мм и длиной до 10 м. </w:t>
      </w:r>
    </w:p>
    <w:p w:rsidR="00A279D5" w:rsidRDefault="00A279D5" w:rsidP="00A279D5">
      <w:pPr>
        <w:pStyle w:val="a3"/>
      </w:pPr>
      <w:r>
        <w:t xml:space="preserve">Вес 1 </w:t>
      </w:r>
      <w:proofErr w:type="spellStart"/>
      <w:r>
        <w:t>кв.м</w:t>
      </w:r>
      <w:proofErr w:type="spellEnd"/>
      <w:r>
        <w:t xml:space="preserve">. приблизительно </w:t>
      </w:r>
      <w:r w:rsidRPr="00A279D5">
        <w:rPr>
          <w:b/>
        </w:rPr>
        <w:t>5 кг</w:t>
      </w:r>
      <w:r>
        <w:t xml:space="preserve">, вес 1 </w:t>
      </w:r>
      <w:proofErr w:type="spellStart"/>
      <w:r>
        <w:t>пог.м</w:t>
      </w:r>
      <w:proofErr w:type="spellEnd"/>
      <w:r>
        <w:t xml:space="preserve">. приблизительно </w:t>
      </w:r>
      <w:r w:rsidRPr="00A279D5">
        <w:rPr>
          <w:b/>
        </w:rPr>
        <w:t>6 кг.</w:t>
      </w:r>
    </w:p>
    <w:p w:rsidR="00A279D5" w:rsidRDefault="00A279D5" w:rsidP="00A279D5">
      <w:pPr>
        <w:pStyle w:val="a3"/>
        <w:rPr>
          <w:b/>
        </w:rPr>
      </w:pPr>
      <w:r>
        <w:t xml:space="preserve">Рабочий </w:t>
      </w:r>
      <w:proofErr w:type="spellStart"/>
      <w:r>
        <w:t>диапaзон</w:t>
      </w:r>
      <w:proofErr w:type="spellEnd"/>
      <w:r>
        <w:t xml:space="preserve"> температур</w:t>
      </w:r>
      <w:r w:rsidRPr="00A279D5">
        <w:rPr>
          <w:b/>
        </w:rPr>
        <w:t>: от -45°С до +70°С</w:t>
      </w:r>
    </w:p>
    <w:p w:rsidR="00A279D5" w:rsidRDefault="00A279D5" w:rsidP="00A279D5">
      <w:pPr>
        <w:pStyle w:val="a3"/>
      </w:pPr>
      <w:r>
        <w:rPr>
          <w:b/>
        </w:rPr>
        <w:t>Также возможна поставка дорожек ПВХ, ПОЛИУРЕТАНОВЫЕ И ТЕКСТИЛЬНЫЕ.</w:t>
      </w:r>
    </w:p>
    <w:p w:rsidR="005A3027" w:rsidRDefault="005A3027"/>
    <w:sectPr w:rsidR="005A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5"/>
    <w:rsid w:val="004C1664"/>
    <w:rsid w:val="005A3027"/>
    <w:rsid w:val="00697F2F"/>
    <w:rsid w:val="00A279D5"/>
    <w:rsid w:val="00CD01F6"/>
    <w:rsid w:val="00F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FADF-1DFA-498A-9205-7B9CFC9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">
    <w:name w:val="up"/>
    <w:basedOn w:val="a0"/>
    <w:rsid w:val="00A279D5"/>
  </w:style>
  <w:style w:type="character" w:styleId="a4">
    <w:name w:val="Hyperlink"/>
    <w:basedOn w:val="a0"/>
    <w:uiPriority w:val="99"/>
    <w:semiHidden/>
    <w:unhideWhenUsed/>
    <w:rsid w:val="00A2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ltd.ru/catalog/42/28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2017-03-06T12:18:00Z</dcterms:created>
  <dcterms:modified xsi:type="dcterms:W3CDTF">2017-03-06T12:18:00Z</dcterms:modified>
</cp:coreProperties>
</file>